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2D95" w14:textId="5178030B" w:rsidR="00761836" w:rsidRDefault="00761836" w:rsidP="00761836">
      <w:pPr>
        <w:pStyle w:val="1"/>
      </w:pPr>
      <w:r w:rsidRPr="00761836">
        <w:rPr>
          <w:rFonts w:hint="eastAsia"/>
        </w:rPr>
        <w:t>募集応募人数一覧表についての説明</w:t>
      </w:r>
    </w:p>
    <w:p w14:paraId="4A3FB46C" w14:textId="59C818A4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サイドバーのメニュー「募集応募人数一覧表」を開くと中に「募集応募人数の一覧表」があります。</w:t>
      </w:r>
    </w:p>
    <w:p w14:paraId="08F96FB3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こちらはどのような企業、案件（企業アカウントと紐づく案件）に対し、どの支援者に紐づくユーザーが何人ほど応募予定か管理するための一覧表です。</w:t>
      </w:r>
    </w:p>
    <w:p w14:paraId="643EDF0C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761836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検索</w:t>
      </w:r>
    </w:p>
    <w:p w14:paraId="035B619C" w14:textId="3B6890C2" w:rsidR="00412B5C" w:rsidRPr="00412B5C" w:rsidRDefault="00412B5C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12B5C">
        <w:rPr>
          <w:rFonts w:ascii="ＭＳ Ｐゴシック" w:eastAsia="ＭＳ Ｐゴシック" w:hAnsi="ＭＳ Ｐゴシック"/>
          <w:sz w:val="24"/>
          <w:szCs w:val="24"/>
        </w:rPr>
        <w:t>デフォルトの設定では6か月前までのデータが表示されています。</w:t>
      </w:r>
    </w:p>
    <w:p w14:paraId="5AFFB1F7" w14:textId="7BFF11D0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案件の募集の開始日または終了日、または両方を入力して検索ボタンをクリックすると、募集の開始日および終了日で検索できます。</w:t>
      </w:r>
    </w:p>
    <w:p w14:paraId="1E5B2C12" w14:textId="450CCFAB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A7C31F4" wp14:editId="0C76CFC1">
            <wp:extent cx="5400040" cy="2004060"/>
            <wp:effectExtent l="0" t="0" r="0" b="0"/>
            <wp:docPr id="211886087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7220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カレンダーのアイコンをクリックすると、カレンダーから開始日または終了日を指定して入力することができます。</w:t>
      </w:r>
    </w:p>
    <w:p w14:paraId="34450952" w14:textId="6BB6D1B4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39953A7A" wp14:editId="58450AA9">
            <wp:extent cx="3933825" cy="4061460"/>
            <wp:effectExtent l="0" t="0" r="9525" b="0"/>
            <wp:docPr id="27516128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482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見出しの列の右にある矢印をクリックすると、昇順・降順に並べ替えすることができます。</w:t>
      </w:r>
    </w:p>
    <w:p w14:paraId="66B3A145" w14:textId="6FDD39A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CF1362F" wp14:editId="6A5C3EAC">
            <wp:extent cx="5400040" cy="2004060"/>
            <wp:effectExtent l="0" t="0" r="0" b="0"/>
            <wp:docPr id="125503424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D04D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各案件の募集人数、応募人数、辞退数などの項目で並び替えを行うことができます。</w:t>
      </w:r>
    </w:p>
    <w:p w14:paraId="48C9D398" w14:textId="39BE1669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3CB87713" wp14:editId="2B8C2041">
            <wp:extent cx="5400040" cy="2996565"/>
            <wp:effectExtent l="0" t="0" r="0" b="0"/>
            <wp:docPr id="10161529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3BD9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許諾数と応募人数が一致しているかどうか、募集数+追加募集数と許可数が一致しているかどうか</w:t>
      </w:r>
    </w:p>
    <w:p w14:paraId="534FAE33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「一致」の列の値で確認することができます。</w:t>
      </w:r>
    </w:p>
    <w:p w14:paraId="32DAC77A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6183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許諾数、応募人数、辞退数</w:t>
      </w:r>
    </w:p>
    <w:p w14:paraId="0E2361D9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許諾数、応募人数、辞退数の数値をクリックすると、該当登録者名と所属が表示されます。</w:t>
      </w:r>
    </w:p>
    <w:p w14:paraId="7E6D8317" w14:textId="51256195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0BBCF11E" wp14:editId="0497DDD2">
            <wp:extent cx="5400040" cy="4168140"/>
            <wp:effectExtent l="0" t="0" r="0" b="3810"/>
            <wp:docPr id="82680977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1193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登録者名をクリックすると、登録者の詳細情報が閲覧できます。</w:t>
      </w:r>
    </w:p>
    <w:p w14:paraId="3CEE16EF" w14:textId="44ECECFC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A7ABDE0" wp14:editId="75973584">
            <wp:extent cx="4253230" cy="1722755"/>
            <wp:effectExtent l="0" t="0" r="0" b="0"/>
            <wp:docPr id="20319814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2A332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761836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Excel出力</w:t>
      </w:r>
    </w:p>
    <w:p w14:paraId="3B6B7CDF" w14:textId="0F6BE369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01D31A23" wp14:editId="5B2AAE41">
            <wp:extent cx="5400040" cy="2004060"/>
            <wp:effectExtent l="0" t="0" r="0" b="0"/>
            <wp:docPr id="17118493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4A55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表の上にある「Excel出力」をクリックすると、一覧表をエクセル向け(</w:t>
      </w:r>
      <w:proofErr w:type="spellStart"/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xls</w:t>
      </w:r>
      <w:proofErr w:type="spellEnd"/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形式)のファイルとしてダウンロードすることができます。</w:t>
      </w:r>
    </w:p>
    <w:p w14:paraId="5E0A781E" w14:textId="5BE050FA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1A9E6970" wp14:editId="1F92C019">
            <wp:extent cx="5400040" cy="1670050"/>
            <wp:effectExtent l="0" t="0" r="0" b="6350"/>
            <wp:docPr id="21380884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FD8D" w14:textId="77777777" w:rsidR="00761836" w:rsidRPr="00761836" w:rsidRDefault="00761836" w:rsidP="0076183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618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チェックボックスのある列はチェックを入れた列のみダウンロードした表に表示されます。</w:t>
      </w:r>
    </w:p>
    <w:p w14:paraId="11E3CD32" w14:textId="77777777" w:rsidR="00EE23A7" w:rsidRPr="00761836" w:rsidRDefault="00EE23A7"/>
    <w:sectPr w:rsidR="00EE23A7" w:rsidRPr="00761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36"/>
    <w:rsid w:val="00247F25"/>
    <w:rsid w:val="00412B5C"/>
    <w:rsid w:val="00552004"/>
    <w:rsid w:val="00761836"/>
    <w:rsid w:val="00EE23A7"/>
    <w:rsid w:val="00F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124ED"/>
  <w15:chartTrackingRefBased/>
  <w15:docId w15:val="{FEDCD18C-76DC-4945-A2B7-AB8461CA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8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618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183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618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6183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61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6183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2</cp:revision>
  <dcterms:created xsi:type="dcterms:W3CDTF">2024-02-19T04:27:00Z</dcterms:created>
  <dcterms:modified xsi:type="dcterms:W3CDTF">2024-02-19T04:27:00Z</dcterms:modified>
</cp:coreProperties>
</file>