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FBD4" w14:textId="29F5C411" w:rsidR="00C42D08" w:rsidRPr="00C42D08" w:rsidRDefault="00C42D08" w:rsidP="00C07081">
      <w:pPr>
        <w:pStyle w:val="1"/>
      </w:pPr>
      <w:r w:rsidRPr="00C42D08">
        <w:rPr>
          <w:rFonts w:hint="eastAsia"/>
        </w:rPr>
        <w:t>はじめてでも安心！システム発行したばかりの基本設定まとめ</w:t>
      </w:r>
    </w:p>
    <w:p w14:paraId="4FA252DC" w14:textId="5A3EA65C" w:rsidR="00C42D08" w:rsidRDefault="00C42D08" w:rsidP="00C42D08">
      <w:pPr>
        <w:pStyle w:val="Web"/>
      </w:pPr>
      <w:r>
        <w:t>アカウントを発行くださり誠に有難う御座います！</w:t>
      </w:r>
    </w:p>
    <w:p w14:paraId="21519744" w14:textId="77777777" w:rsidR="00C42D08" w:rsidRDefault="00C42D08" w:rsidP="00C42D08">
      <w:pPr>
        <w:pStyle w:val="Web"/>
      </w:pPr>
      <w:r>
        <w:t>こちらでは、システム発行直後に行うべきことや知っておいてほしいことをまとめて紹介致します。</w:t>
      </w:r>
      <w:r>
        <w:br/>
        <w:t>ぜひ、貴方の行いたいことをかんたんに実現することのお役に立てたらと考えておりますので、期待してご覧くだされば幸いです。</w:t>
      </w:r>
    </w:p>
    <w:p w14:paraId="5224E145" w14:textId="77777777" w:rsidR="00C42D08" w:rsidRDefault="00C42D08" w:rsidP="00C42D08">
      <w:pPr>
        <w:pStyle w:val="2"/>
      </w:pPr>
      <w:r>
        <w:t>システム発行した直後に行うべきこと</w:t>
      </w:r>
    </w:p>
    <w:p w14:paraId="6BE2FE8A" w14:textId="77777777" w:rsidR="00C42D08" w:rsidRDefault="00C42D08" w:rsidP="00C42D08">
      <w:pPr>
        <w:pStyle w:val="3"/>
      </w:pPr>
      <w:r>
        <w:t>アドミアカウントの『ログインURL、ログインID、パスワード』の保管</w:t>
      </w:r>
    </w:p>
    <w:p w14:paraId="7E4BD23D" w14:textId="0D9E4B14" w:rsidR="00C42D08" w:rsidRDefault="00560A8F" w:rsidP="00C42D08">
      <w:pPr>
        <w:pStyle w:val="Web"/>
      </w:pPr>
      <w:r>
        <w:rPr>
          <w:noProof/>
        </w:rPr>
        <w:drawing>
          <wp:inline distT="0" distB="0" distL="0" distR="0" wp14:anchorId="7C706A26" wp14:editId="7FB4BF54">
            <wp:extent cx="5400040" cy="3956050"/>
            <wp:effectExtent l="0" t="0" r="0" b="6350"/>
            <wp:docPr id="6760134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956050"/>
                    </a:xfrm>
                    <a:prstGeom prst="rect">
                      <a:avLst/>
                    </a:prstGeom>
                    <a:noFill/>
                    <a:ln>
                      <a:noFill/>
                    </a:ln>
                  </pic:spPr>
                </pic:pic>
              </a:graphicData>
            </a:graphic>
          </wp:inline>
        </w:drawing>
      </w:r>
      <w:r w:rsidR="00C42D08">
        <w:br/>
        <w:t>本登録が完了すると、上記のメールが設定時アドレス宛に送付されます。</w:t>
      </w:r>
      <w:r w:rsidR="00C42D08">
        <w:br/>
      </w:r>
      <w:r w:rsidR="00C42D08">
        <w:lastRenderedPageBreak/>
        <w:t>『ログインURL』と『ログインID』は上記メールのテキスト内に記載がありますが、パスワードの記載はありません。</w:t>
      </w:r>
    </w:p>
    <w:p w14:paraId="3DCD73C2" w14:textId="0BE7B844" w:rsidR="00C42D08" w:rsidRDefault="00560A8F" w:rsidP="00C42D08">
      <w:pPr>
        <w:pStyle w:val="Web"/>
      </w:pPr>
      <w:r>
        <w:rPr>
          <w:noProof/>
        </w:rPr>
        <w:drawing>
          <wp:inline distT="0" distB="0" distL="0" distR="0" wp14:anchorId="3F15A894" wp14:editId="699B4EA4">
            <wp:extent cx="5400040" cy="2974975"/>
            <wp:effectExtent l="0" t="0" r="0" b="0"/>
            <wp:docPr id="74394859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974975"/>
                    </a:xfrm>
                    <a:prstGeom prst="rect">
                      <a:avLst/>
                    </a:prstGeom>
                    <a:noFill/>
                    <a:ln>
                      <a:noFill/>
                    </a:ln>
                  </pic:spPr>
                </pic:pic>
              </a:graphicData>
            </a:graphic>
          </wp:inline>
        </w:drawing>
      </w:r>
      <w:r w:rsidR="00C42D08">
        <w:br/>
        <w:t>本登録完了前に設定した</w:t>
      </w:r>
      <w:r w:rsidR="00C42D08">
        <w:br/>
        <w:t>・</w:t>
      </w:r>
      <w:r w:rsidR="00C42D08">
        <w:rPr>
          <w:rStyle w:val="a4"/>
        </w:rPr>
        <w:t>パスワード</w:t>
      </w:r>
      <w:r w:rsidR="00C42D08">
        <w:t>（上記画像における、中段と下段に入力されたテキスト）</w:t>
      </w:r>
      <w:r w:rsidR="00C42D08">
        <w:br/>
        <w:t>こちらの情報の保管をお願いします。</w:t>
      </w:r>
    </w:p>
    <w:p w14:paraId="0DDEAE39" w14:textId="77777777" w:rsidR="00C42D08" w:rsidRDefault="00C42D08" w:rsidP="00C42D08">
      <w:pPr>
        <w:pStyle w:val="Web"/>
      </w:pPr>
      <w:r>
        <w:t>もしも、パスワード情報を紛失してしまった場合は、以下のアドレス宛にお問合せください。</w:t>
      </w:r>
      <w:r>
        <w:br/>
        <w:t>※ノウドー運営事務局アドレス：</w:t>
      </w:r>
      <w:hyperlink r:id="rId7" w:history="1">
        <w:r>
          <w:rPr>
            <w:rStyle w:val="a3"/>
          </w:rPr>
          <w:t>info@knowdojobs.com</w:t>
        </w:r>
      </w:hyperlink>
    </w:p>
    <w:p w14:paraId="32CE84E5" w14:textId="77777777" w:rsidR="00C42D08" w:rsidRDefault="00C42D08" w:rsidP="00C42D08">
      <w:pPr>
        <w:pStyle w:val="Web"/>
      </w:pPr>
      <w:r>
        <w:t> </w:t>
      </w:r>
    </w:p>
    <w:p w14:paraId="37CD03E8" w14:textId="77777777" w:rsidR="00C42D08" w:rsidRDefault="00C42D08" w:rsidP="00C42D08">
      <w:pPr>
        <w:pStyle w:val="2"/>
      </w:pPr>
      <w:r>
        <w:t>アドミアカウントで設定すべきこと</w:t>
      </w:r>
    </w:p>
    <w:p w14:paraId="4F1BB665" w14:textId="77777777" w:rsidR="00C42D08" w:rsidRDefault="00C42D08" w:rsidP="00C42D08">
      <w:pPr>
        <w:pStyle w:val="3"/>
      </w:pPr>
      <w:r>
        <w:t>①画面編集</w:t>
      </w:r>
    </w:p>
    <w:p w14:paraId="753115BB" w14:textId="0AD4E92A" w:rsidR="00C42D08" w:rsidRDefault="00560A8F" w:rsidP="00C42D08">
      <w:pPr>
        <w:pStyle w:val="Web"/>
      </w:pPr>
      <w:r>
        <w:rPr>
          <w:noProof/>
        </w:rPr>
        <w:lastRenderedPageBreak/>
        <w:drawing>
          <wp:inline distT="0" distB="0" distL="0" distR="0" wp14:anchorId="202D7446" wp14:editId="3E040A64">
            <wp:extent cx="5400040" cy="3100070"/>
            <wp:effectExtent l="0" t="0" r="0" b="5080"/>
            <wp:docPr id="20643930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100070"/>
                    </a:xfrm>
                    <a:prstGeom prst="rect">
                      <a:avLst/>
                    </a:prstGeom>
                    <a:noFill/>
                    <a:ln>
                      <a:noFill/>
                    </a:ln>
                  </pic:spPr>
                </pic:pic>
              </a:graphicData>
            </a:graphic>
          </wp:inline>
        </w:drawing>
      </w:r>
      <w:r w:rsidR="00C42D08">
        <w:br/>
        <w:t>サイドバーの</w:t>
      </w:r>
      <w:r w:rsidR="00C42D08">
        <w:rPr>
          <w:rStyle w:val="a4"/>
        </w:rPr>
        <w:t>『画面編集』</w:t>
      </w:r>
      <w:r w:rsidR="00C42D08">
        <w:t>の項目から、ロゴや各ページのタイトルなどの変更が可能です。</w:t>
      </w:r>
      <w:r w:rsidR="00C42D08">
        <w:br/>
        <w:t>参考記事：</w:t>
      </w:r>
      <w:hyperlink r:id="rId9" w:history="1">
        <w:r w:rsidR="00C42D08">
          <w:rPr>
            <w:rStyle w:val="a3"/>
          </w:rPr>
          <w:t>カスタマイズ機能について</w:t>
        </w:r>
      </w:hyperlink>
    </w:p>
    <w:p w14:paraId="771BAD5A" w14:textId="77777777" w:rsidR="00C42D08" w:rsidRDefault="00C42D08" w:rsidP="00C42D08">
      <w:pPr>
        <w:pStyle w:val="4"/>
      </w:pPr>
      <w:r>
        <w:t>最下部の各アカウントのURLの確認</w:t>
      </w:r>
    </w:p>
    <w:p w14:paraId="7BD650CD" w14:textId="29407165" w:rsidR="00C42D08" w:rsidRDefault="00560A8F" w:rsidP="00C42D08">
      <w:pPr>
        <w:pStyle w:val="Web"/>
      </w:pPr>
      <w:r>
        <w:rPr>
          <w:noProof/>
        </w:rPr>
        <w:drawing>
          <wp:inline distT="0" distB="0" distL="0" distR="0" wp14:anchorId="3F025EB2" wp14:editId="0FBF1398">
            <wp:extent cx="5400040" cy="2817495"/>
            <wp:effectExtent l="0" t="0" r="0" b="1905"/>
            <wp:docPr id="205792143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817495"/>
                    </a:xfrm>
                    <a:prstGeom prst="rect">
                      <a:avLst/>
                    </a:prstGeom>
                    <a:noFill/>
                    <a:ln>
                      <a:noFill/>
                    </a:ln>
                  </pic:spPr>
                </pic:pic>
              </a:graphicData>
            </a:graphic>
          </wp:inline>
        </w:drawing>
      </w:r>
    </w:p>
    <w:p w14:paraId="67E6B318" w14:textId="77777777" w:rsidR="00C42D08" w:rsidRDefault="00C42D08" w:rsidP="00C42D08">
      <w:pPr>
        <w:pStyle w:val="Web"/>
      </w:pPr>
      <w:r>
        <w:t>この各アカウントのURLが、貴方のサービスを利用するユーザーに対し提供するサイト画面です。</w:t>
      </w:r>
      <w:r>
        <w:br/>
        <w:t>このURLをサービス提供のメールやチラシ等に活用してください。</w:t>
      </w:r>
    </w:p>
    <w:p w14:paraId="18718BD8" w14:textId="77777777" w:rsidR="00C42D08" w:rsidRDefault="00C42D08" w:rsidP="00C42D08">
      <w:pPr>
        <w:pStyle w:val="Web"/>
      </w:pPr>
      <w:r>
        <w:lastRenderedPageBreak/>
        <w:t>アドミアカウントのIDとパスワードを用いて、企業アカウントと支援者アカウントのURLからログインすることもできます。</w:t>
      </w:r>
    </w:p>
    <w:p w14:paraId="570E9511" w14:textId="77777777" w:rsidR="00C42D08" w:rsidRDefault="00C42D08" w:rsidP="00C42D08">
      <w:pPr>
        <w:pStyle w:val="4"/>
      </w:pPr>
      <w:r>
        <w:t>各アカウントの相関図</w:t>
      </w:r>
    </w:p>
    <w:p w14:paraId="65797E79" w14:textId="232A14F2" w:rsidR="00C42D08" w:rsidRDefault="00C42D08" w:rsidP="00C42D08">
      <w:pPr>
        <w:pStyle w:val="Web"/>
      </w:pPr>
      <w:r>
        <w:rPr>
          <w:noProof/>
        </w:rPr>
        <w:drawing>
          <wp:inline distT="0" distB="0" distL="0" distR="0" wp14:anchorId="4A0035D0" wp14:editId="546F767F">
            <wp:extent cx="5400040" cy="3992245"/>
            <wp:effectExtent l="0" t="0" r="0" b="8255"/>
            <wp:docPr id="956736023" name="図 23" descr="各アカウントの相関を図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各アカウントの相関を図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992245"/>
                    </a:xfrm>
                    <a:prstGeom prst="rect">
                      <a:avLst/>
                    </a:prstGeom>
                    <a:noFill/>
                    <a:ln>
                      <a:noFill/>
                    </a:ln>
                  </pic:spPr>
                </pic:pic>
              </a:graphicData>
            </a:graphic>
          </wp:inline>
        </w:drawing>
      </w:r>
      <w:r>
        <w:br/>
        <w:t>各アカウントの相関図を活用事例を用いて図示</w:t>
      </w:r>
    </w:p>
    <w:p w14:paraId="00F5C4DF" w14:textId="77777777" w:rsidR="00C42D08" w:rsidRDefault="00C42D08" w:rsidP="00C42D08">
      <w:pPr>
        <w:pStyle w:val="3"/>
      </w:pPr>
      <w:r>
        <w:t>②送信アドレスの設定</w:t>
      </w:r>
    </w:p>
    <w:p w14:paraId="6F8E5B7A" w14:textId="4C64D608" w:rsidR="00C42D08" w:rsidRDefault="00560A8F" w:rsidP="00C42D08">
      <w:pPr>
        <w:pStyle w:val="Web"/>
      </w:pPr>
      <w:r>
        <w:rPr>
          <w:noProof/>
        </w:rPr>
        <w:lastRenderedPageBreak/>
        <w:drawing>
          <wp:inline distT="0" distB="0" distL="0" distR="0" wp14:anchorId="36AF2F36" wp14:editId="791DB0AB">
            <wp:extent cx="5400040" cy="3068955"/>
            <wp:effectExtent l="0" t="0" r="0" b="0"/>
            <wp:docPr id="15866703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068955"/>
                    </a:xfrm>
                    <a:prstGeom prst="rect">
                      <a:avLst/>
                    </a:prstGeom>
                    <a:noFill/>
                    <a:ln>
                      <a:noFill/>
                    </a:ln>
                  </pic:spPr>
                </pic:pic>
              </a:graphicData>
            </a:graphic>
          </wp:inline>
        </w:drawing>
      </w:r>
      <w:r w:rsidR="00C42D08">
        <w:br/>
        <w:t>サイドバーの</w:t>
      </w:r>
      <w:r w:rsidR="00C42D08">
        <w:rPr>
          <w:rStyle w:val="a4"/>
        </w:rPr>
        <w:t>『メールテンプレートの設定』</w:t>
      </w:r>
      <w:r w:rsidR="00C42D08">
        <w:t>の項目から、ユーザーの登録時など各案内のメール内容等の変更が可能です。</w:t>
      </w:r>
      <w:r w:rsidR="00C42D08">
        <w:br/>
        <w:t>参考記事：</w:t>
      </w:r>
      <w:hyperlink r:id="rId13" w:history="1">
        <w:r w:rsidR="00C42D08">
          <w:rPr>
            <w:rStyle w:val="a3"/>
          </w:rPr>
          <w:t>メールテンプレートの設定</w:t>
        </w:r>
      </w:hyperlink>
    </w:p>
    <w:p w14:paraId="43584790" w14:textId="77777777" w:rsidR="00C42D08" w:rsidRDefault="00C42D08" w:rsidP="00C42D08">
      <w:pPr>
        <w:pStyle w:val="4"/>
      </w:pPr>
      <w:r>
        <w:t>【すぐに行うべきこと】</w:t>
      </w:r>
    </w:p>
    <w:p w14:paraId="2CBE4870" w14:textId="62BE14A0" w:rsidR="00C42D08" w:rsidRDefault="00560A8F" w:rsidP="00C42D08">
      <w:pPr>
        <w:pStyle w:val="Web"/>
      </w:pPr>
      <w:r>
        <w:rPr>
          <w:noProof/>
        </w:rPr>
        <w:drawing>
          <wp:inline distT="0" distB="0" distL="0" distR="0" wp14:anchorId="43704CD7" wp14:editId="107BA75B">
            <wp:extent cx="5400040" cy="2865120"/>
            <wp:effectExtent l="0" t="0" r="0" b="0"/>
            <wp:docPr id="168289669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865120"/>
                    </a:xfrm>
                    <a:prstGeom prst="rect">
                      <a:avLst/>
                    </a:prstGeom>
                    <a:noFill/>
                    <a:ln>
                      <a:noFill/>
                    </a:ln>
                  </pic:spPr>
                </pic:pic>
              </a:graphicData>
            </a:graphic>
          </wp:inline>
        </w:drawing>
      </w:r>
      <w:r w:rsidR="00C42D08">
        <w:br/>
        <w:t>全てのメールテンプレートにおける、</w:t>
      </w:r>
      <w:r w:rsidR="00C42D08">
        <w:rPr>
          <w:rStyle w:val="a4"/>
        </w:rPr>
        <w:t>『送信アドレス』</w:t>
      </w:r>
      <w:r w:rsidR="00C42D08">
        <w:t>を入力してください。</w:t>
      </w:r>
      <w:r w:rsidR="00C42D08">
        <w:br/>
        <w:t>この送信アドレスを、</w:t>
      </w:r>
      <w:r w:rsidR="00C42D08">
        <w:rPr>
          <w:rStyle w:val="a4"/>
        </w:rPr>
        <w:t>貴方のサービスのアドレス</w:t>
      </w:r>
      <w:r w:rsidR="00C42D08">
        <w:t>にしておく必要があります。</w:t>
      </w:r>
      <w:r w:rsidR="00C42D08">
        <w:br/>
        <w:t>初期設定はブランクとなっており、この状態のままにしておくとKnowDoJobs名義のメールが貴方のサービスのユーザーに届けられるようになっています。</w:t>
      </w:r>
    </w:p>
    <w:p w14:paraId="1AEDC476" w14:textId="77777777" w:rsidR="00C42D08" w:rsidRDefault="00C42D08" w:rsidP="00C42D08">
      <w:pPr>
        <w:pStyle w:val="3"/>
      </w:pPr>
      <w:r>
        <w:lastRenderedPageBreak/>
        <w:t>③利用規約の設定</w:t>
      </w:r>
    </w:p>
    <w:p w14:paraId="2E969931" w14:textId="0E2CAB20" w:rsidR="00C42D08" w:rsidRDefault="00560A8F" w:rsidP="00C42D08">
      <w:pPr>
        <w:pStyle w:val="Web"/>
      </w:pPr>
      <w:r>
        <w:rPr>
          <w:noProof/>
        </w:rPr>
        <w:drawing>
          <wp:inline distT="0" distB="0" distL="0" distR="0" wp14:anchorId="526BD8C6" wp14:editId="4BFDEBC5">
            <wp:extent cx="5400040" cy="2872740"/>
            <wp:effectExtent l="0" t="0" r="0" b="3810"/>
            <wp:docPr id="6397277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872740"/>
                    </a:xfrm>
                    <a:prstGeom prst="rect">
                      <a:avLst/>
                    </a:prstGeom>
                    <a:noFill/>
                    <a:ln>
                      <a:noFill/>
                    </a:ln>
                  </pic:spPr>
                </pic:pic>
              </a:graphicData>
            </a:graphic>
          </wp:inline>
        </w:drawing>
      </w:r>
    </w:p>
    <w:p w14:paraId="627FBAB9" w14:textId="77777777" w:rsidR="00C42D08" w:rsidRDefault="00C42D08" w:rsidP="00C42D08">
      <w:pPr>
        <w:pStyle w:val="Web"/>
      </w:pPr>
      <w:r>
        <w:t>利用規約のデフォルトが設定されていますので、必要に応じ修正してください。</w:t>
      </w:r>
    </w:p>
    <w:p w14:paraId="592B47D0" w14:textId="77777777" w:rsidR="00C42D08" w:rsidRDefault="00C42D08" w:rsidP="00C42D08">
      <w:pPr>
        <w:pStyle w:val="4"/>
      </w:pPr>
      <w:r>
        <w:t>【すぐに行うべきこと】</w:t>
      </w:r>
    </w:p>
    <w:p w14:paraId="6C6ED306" w14:textId="07FB19D2" w:rsidR="00C42D08" w:rsidRDefault="00560A8F" w:rsidP="00C42D08">
      <w:pPr>
        <w:pStyle w:val="Web"/>
      </w:pPr>
      <w:r>
        <w:rPr>
          <w:noProof/>
        </w:rPr>
        <w:drawing>
          <wp:inline distT="0" distB="0" distL="0" distR="0" wp14:anchorId="3604B51A" wp14:editId="64A4DBEB">
            <wp:extent cx="5400040" cy="2825750"/>
            <wp:effectExtent l="0" t="0" r="0" b="0"/>
            <wp:docPr id="189457796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825750"/>
                    </a:xfrm>
                    <a:prstGeom prst="rect">
                      <a:avLst/>
                    </a:prstGeom>
                    <a:noFill/>
                    <a:ln>
                      <a:noFill/>
                    </a:ln>
                  </pic:spPr>
                </pic:pic>
              </a:graphicData>
            </a:graphic>
          </wp:inline>
        </w:drawing>
      </w:r>
    </w:p>
    <w:p w14:paraId="2A2701B8" w14:textId="1DAE3920" w:rsidR="00E852EB" w:rsidRPr="00C42D08" w:rsidRDefault="00C42D08" w:rsidP="000E0768">
      <w:pPr>
        <w:pStyle w:val="Web"/>
      </w:pPr>
      <w:r>
        <w:t>修正を行う必要がなくとも、規約を各サービス画面に反映させるためには『保存する』ボタンを押す必要があります。</w:t>
      </w:r>
      <w:r>
        <w:br/>
        <w:t>『保存する』ボタンを押さないままにしておくと、規約が表示されないままとなってしま</w:t>
      </w:r>
      <w:r>
        <w:lastRenderedPageBreak/>
        <w:t>います。マッチングシステムに表示させる規約内容を確認のうえ、修正必要性等検討いただき『保存する』ボタンの対応をお願いいたします。</w:t>
      </w:r>
    </w:p>
    <w:sectPr w:rsidR="00E852EB" w:rsidRPr="00C42D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08ED"/>
    <w:multiLevelType w:val="multilevel"/>
    <w:tmpl w:val="37FA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00652"/>
    <w:multiLevelType w:val="multilevel"/>
    <w:tmpl w:val="3F8E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54A3C"/>
    <w:multiLevelType w:val="multilevel"/>
    <w:tmpl w:val="38324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E583C"/>
    <w:multiLevelType w:val="multilevel"/>
    <w:tmpl w:val="63BC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91B86"/>
    <w:multiLevelType w:val="multilevel"/>
    <w:tmpl w:val="501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17659"/>
    <w:multiLevelType w:val="multilevel"/>
    <w:tmpl w:val="F1A4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E36B3"/>
    <w:multiLevelType w:val="multilevel"/>
    <w:tmpl w:val="6D80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00617"/>
    <w:multiLevelType w:val="multilevel"/>
    <w:tmpl w:val="85A46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909828">
    <w:abstractNumId w:val="0"/>
  </w:num>
  <w:num w:numId="2" w16cid:durableId="548225098">
    <w:abstractNumId w:val="1"/>
  </w:num>
  <w:num w:numId="3" w16cid:durableId="806241501">
    <w:abstractNumId w:val="4"/>
  </w:num>
  <w:num w:numId="4" w16cid:durableId="1100760049">
    <w:abstractNumId w:val="2"/>
  </w:num>
  <w:num w:numId="5" w16cid:durableId="548424290">
    <w:abstractNumId w:val="5"/>
  </w:num>
  <w:num w:numId="6" w16cid:durableId="641346302">
    <w:abstractNumId w:val="6"/>
  </w:num>
  <w:num w:numId="7" w16cid:durableId="27344486">
    <w:abstractNumId w:val="3"/>
  </w:num>
  <w:num w:numId="8" w16cid:durableId="1081682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08"/>
    <w:rsid w:val="000E0768"/>
    <w:rsid w:val="00247F25"/>
    <w:rsid w:val="00552004"/>
    <w:rsid w:val="00560A8F"/>
    <w:rsid w:val="00C07081"/>
    <w:rsid w:val="00C42D08"/>
    <w:rsid w:val="00E8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C672C"/>
  <w15:chartTrackingRefBased/>
  <w15:docId w15:val="{AEFCC009-822D-46FE-8D24-D3DC5817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2D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C42D0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C42D0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C42D08"/>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D08"/>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C42D08"/>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C42D0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C42D08"/>
    <w:rPr>
      <w:rFonts w:ascii="ＭＳ Ｐゴシック" w:eastAsia="ＭＳ Ｐゴシック" w:hAnsi="ＭＳ Ｐゴシック" w:cs="ＭＳ Ｐゴシック"/>
      <w:b/>
      <w:bCs/>
      <w:kern w:val="0"/>
      <w:sz w:val="24"/>
      <w:szCs w:val="24"/>
    </w:rPr>
  </w:style>
  <w:style w:type="character" w:styleId="a3">
    <w:name w:val="Hyperlink"/>
    <w:basedOn w:val="a0"/>
    <w:uiPriority w:val="99"/>
    <w:semiHidden/>
    <w:unhideWhenUsed/>
    <w:rsid w:val="00C42D08"/>
    <w:rPr>
      <w:color w:val="0000FF"/>
      <w:u w:val="single"/>
    </w:rPr>
  </w:style>
  <w:style w:type="paragraph" w:customStyle="1" w:styleId="11">
    <w:name w:val="日付1"/>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witter">
    <w:name w:val="twitter"/>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tl">
    <w:name w:val="ttl"/>
    <w:basedOn w:val="a0"/>
    <w:rsid w:val="00C42D08"/>
  </w:style>
  <w:style w:type="paragraph" w:customStyle="1" w:styleId="facebook">
    <w:name w:val="facebook"/>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tebu">
    <w:name w:val="hatebu"/>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cket">
    <w:name w:val="pocket"/>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ss">
    <w:name w:val="rss"/>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edly">
    <w:name w:val="feedly"/>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interest">
    <w:name w:val="pinterest"/>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
    <w:name w:val="toc_item"/>
    <w:basedOn w:val="a"/>
    <w:rsid w:val="00C42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C42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1703">
      <w:bodyDiv w:val="1"/>
      <w:marLeft w:val="0"/>
      <w:marRight w:val="0"/>
      <w:marTop w:val="0"/>
      <w:marBottom w:val="0"/>
      <w:divBdr>
        <w:top w:val="none" w:sz="0" w:space="0" w:color="auto"/>
        <w:left w:val="none" w:sz="0" w:space="0" w:color="auto"/>
        <w:bottom w:val="none" w:sz="0" w:space="0" w:color="auto"/>
        <w:right w:val="none" w:sz="0" w:space="0" w:color="auto"/>
      </w:divBdr>
      <w:divsChild>
        <w:div w:id="186725684">
          <w:marLeft w:val="0"/>
          <w:marRight w:val="0"/>
          <w:marTop w:val="0"/>
          <w:marBottom w:val="450"/>
          <w:divBdr>
            <w:top w:val="none" w:sz="0" w:space="0" w:color="auto"/>
            <w:left w:val="none" w:sz="0" w:space="0" w:color="auto"/>
            <w:bottom w:val="none" w:sz="0" w:space="0" w:color="auto"/>
            <w:right w:val="none" w:sz="0" w:space="0" w:color="auto"/>
          </w:divBdr>
        </w:div>
        <w:div w:id="1936471928">
          <w:marLeft w:val="0"/>
          <w:marRight w:val="0"/>
          <w:marTop w:val="0"/>
          <w:marBottom w:val="525"/>
          <w:divBdr>
            <w:top w:val="none" w:sz="0" w:space="0" w:color="auto"/>
            <w:left w:val="none" w:sz="0" w:space="0" w:color="auto"/>
            <w:bottom w:val="none" w:sz="0" w:space="0" w:color="auto"/>
            <w:right w:val="none" w:sz="0" w:space="0" w:color="auto"/>
          </w:divBdr>
          <w:divsChild>
            <w:div w:id="650326539">
              <w:marLeft w:val="0"/>
              <w:marRight w:val="0"/>
              <w:marTop w:val="0"/>
              <w:marBottom w:val="0"/>
              <w:divBdr>
                <w:top w:val="none" w:sz="0" w:space="0" w:color="auto"/>
                <w:left w:val="none" w:sz="0" w:space="0" w:color="auto"/>
                <w:bottom w:val="none" w:sz="0" w:space="0" w:color="auto"/>
                <w:right w:val="none" w:sz="0" w:space="0" w:color="auto"/>
              </w:divBdr>
              <w:divsChild>
                <w:div w:id="5347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6130">
          <w:marLeft w:val="0"/>
          <w:marRight w:val="0"/>
          <w:marTop w:val="0"/>
          <w:marBottom w:val="450"/>
          <w:divBdr>
            <w:top w:val="none" w:sz="0" w:space="0" w:color="auto"/>
            <w:left w:val="none" w:sz="0" w:space="0" w:color="auto"/>
            <w:bottom w:val="none" w:sz="0" w:space="0" w:color="auto"/>
            <w:right w:val="none" w:sz="0" w:space="0" w:color="auto"/>
          </w:divBdr>
        </w:div>
        <w:div w:id="1753550175">
          <w:marLeft w:val="0"/>
          <w:marRight w:val="0"/>
          <w:marTop w:val="0"/>
          <w:marBottom w:val="0"/>
          <w:divBdr>
            <w:top w:val="none" w:sz="0" w:space="0" w:color="auto"/>
            <w:left w:val="none" w:sz="0" w:space="0" w:color="auto"/>
            <w:bottom w:val="none" w:sz="0" w:space="0" w:color="auto"/>
            <w:right w:val="none" w:sz="0" w:space="0" w:color="auto"/>
          </w:divBdr>
          <w:divsChild>
            <w:div w:id="1748068682">
              <w:marLeft w:val="0"/>
              <w:marRight w:val="0"/>
              <w:marTop w:val="0"/>
              <w:marBottom w:val="480"/>
              <w:divBdr>
                <w:top w:val="single" w:sz="6" w:space="31" w:color="DDDDDD"/>
                <w:left w:val="single" w:sz="6" w:space="31" w:color="DDDDDD"/>
                <w:bottom w:val="single" w:sz="6" w:space="31" w:color="DDDDDD"/>
                <w:right w:val="single" w:sz="6" w:space="31" w:color="DDDDDD"/>
              </w:divBdr>
              <w:divsChild>
                <w:div w:id="970208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03348017">
      <w:bodyDiv w:val="1"/>
      <w:marLeft w:val="0"/>
      <w:marRight w:val="0"/>
      <w:marTop w:val="0"/>
      <w:marBottom w:val="0"/>
      <w:divBdr>
        <w:top w:val="none" w:sz="0" w:space="0" w:color="auto"/>
        <w:left w:val="none" w:sz="0" w:space="0" w:color="auto"/>
        <w:bottom w:val="none" w:sz="0" w:space="0" w:color="auto"/>
        <w:right w:val="none" w:sz="0" w:space="0" w:color="auto"/>
      </w:divBdr>
      <w:divsChild>
        <w:div w:id="632251421">
          <w:marLeft w:val="0"/>
          <w:marRight w:val="0"/>
          <w:marTop w:val="0"/>
          <w:marBottom w:val="450"/>
          <w:divBdr>
            <w:top w:val="none" w:sz="0" w:space="0" w:color="auto"/>
            <w:left w:val="none" w:sz="0" w:space="0" w:color="auto"/>
            <w:bottom w:val="none" w:sz="0" w:space="0" w:color="auto"/>
            <w:right w:val="none" w:sz="0" w:space="0" w:color="auto"/>
          </w:divBdr>
        </w:div>
        <w:div w:id="682754370">
          <w:marLeft w:val="0"/>
          <w:marRight w:val="0"/>
          <w:marTop w:val="0"/>
          <w:marBottom w:val="525"/>
          <w:divBdr>
            <w:top w:val="none" w:sz="0" w:space="0" w:color="auto"/>
            <w:left w:val="none" w:sz="0" w:space="0" w:color="auto"/>
            <w:bottom w:val="none" w:sz="0" w:space="0" w:color="auto"/>
            <w:right w:val="none" w:sz="0" w:space="0" w:color="auto"/>
          </w:divBdr>
          <w:divsChild>
            <w:div w:id="357393623">
              <w:marLeft w:val="0"/>
              <w:marRight w:val="0"/>
              <w:marTop w:val="0"/>
              <w:marBottom w:val="0"/>
              <w:divBdr>
                <w:top w:val="none" w:sz="0" w:space="0" w:color="auto"/>
                <w:left w:val="none" w:sz="0" w:space="0" w:color="auto"/>
                <w:bottom w:val="none" w:sz="0" w:space="0" w:color="auto"/>
                <w:right w:val="none" w:sz="0" w:space="0" w:color="auto"/>
              </w:divBdr>
              <w:divsChild>
                <w:div w:id="511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6894">
          <w:marLeft w:val="0"/>
          <w:marRight w:val="0"/>
          <w:marTop w:val="0"/>
          <w:marBottom w:val="450"/>
          <w:divBdr>
            <w:top w:val="none" w:sz="0" w:space="0" w:color="auto"/>
            <w:left w:val="none" w:sz="0" w:space="0" w:color="auto"/>
            <w:bottom w:val="none" w:sz="0" w:space="0" w:color="auto"/>
            <w:right w:val="none" w:sz="0" w:space="0" w:color="auto"/>
          </w:divBdr>
        </w:div>
        <w:div w:id="1552812874">
          <w:marLeft w:val="0"/>
          <w:marRight w:val="0"/>
          <w:marTop w:val="0"/>
          <w:marBottom w:val="0"/>
          <w:divBdr>
            <w:top w:val="none" w:sz="0" w:space="0" w:color="auto"/>
            <w:left w:val="none" w:sz="0" w:space="0" w:color="auto"/>
            <w:bottom w:val="none" w:sz="0" w:space="0" w:color="auto"/>
            <w:right w:val="none" w:sz="0" w:space="0" w:color="auto"/>
          </w:divBdr>
          <w:divsChild>
            <w:div w:id="615916839">
              <w:marLeft w:val="0"/>
              <w:marRight w:val="0"/>
              <w:marTop w:val="0"/>
              <w:marBottom w:val="480"/>
              <w:divBdr>
                <w:top w:val="single" w:sz="6" w:space="31" w:color="DDDDDD"/>
                <w:left w:val="single" w:sz="6" w:space="31" w:color="DDDDDD"/>
                <w:bottom w:val="single" w:sz="6" w:space="31" w:color="DDDDDD"/>
                <w:right w:val="single" w:sz="6" w:space="31" w:color="DDDDDD"/>
              </w:divBdr>
              <w:divsChild>
                <w:div w:id="12178163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714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knowdo.co.jp/blog/2022/11/29/admin_mail-template_use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nowdojobs.com"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knowdo.co.jp/blog/2022/12/21/admin_customization-function_use1/" TargetMode="External"/><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Mamiko Yamato</cp:lastModifiedBy>
  <cp:revision>5</cp:revision>
  <dcterms:created xsi:type="dcterms:W3CDTF">2023-12-12T05:15:00Z</dcterms:created>
  <dcterms:modified xsi:type="dcterms:W3CDTF">2023-12-14T04:07:00Z</dcterms:modified>
</cp:coreProperties>
</file>